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F356B" w:rsidRPr="006F356B" w:rsidRDefault="006F356B" w:rsidP="006F356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6F356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fldChar w:fldCharType="begin"/>
      </w:r>
      <w:r w:rsidRPr="006F356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instrText xml:space="preserve"> HYPERLINK "http://www.gioielleriarigante.it/panerai-luminor-base-pam-55/" \o "Manutenzione e revisione Panerai Luminor Base  PAM 055" </w:instrText>
      </w:r>
      <w:r w:rsidRPr="006F356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fldChar w:fldCharType="separate"/>
      </w:r>
      <w:r w:rsidRPr="006F356B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  <w:lang w:eastAsia="it-IT"/>
        </w:rPr>
        <w:t xml:space="preserve">Manutenzione e revisione Panerai </w:t>
      </w:r>
      <w:proofErr w:type="spellStart"/>
      <w:r w:rsidRPr="006F356B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  <w:lang w:eastAsia="it-IT"/>
        </w:rPr>
        <w:t>Luminor</w:t>
      </w:r>
      <w:proofErr w:type="spellEnd"/>
      <w:r w:rsidRPr="006F356B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  <w:lang w:eastAsia="it-IT"/>
        </w:rPr>
        <w:t xml:space="preserve"> Base PAM 055</w:t>
      </w:r>
      <w:r w:rsidRPr="006F356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fldChar w:fldCharType="end"/>
      </w:r>
    </w:p>
    <w:p w:rsidR="006F356B" w:rsidRPr="006F356B" w:rsidRDefault="006F356B" w:rsidP="006F3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F356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manutenzione di un Panerai </w:t>
      </w:r>
      <w:proofErr w:type="spellStart"/>
      <w:r w:rsidRPr="006F356B">
        <w:rPr>
          <w:rFonts w:ascii="Times New Roman" w:eastAsia="Times New Roman" w:hAnsi="Times New Roman" w:cs="Times New Roman"/>
          <w:sz w:val="24"/>
          <w:szCs w:val="24"/>
          <w:lang w:eastAsia="it-IT"/>
        </w:rPr>
        <w:t>Luminor</w:t>
      </w:r>
      <w:proofErr w:type="spellEnd"/>
      <w:r w:rsidRPr="006F356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una piacevole occasione per ricordare una storia importante e ricca di fascino.</w:t>
      </w:r>
      <w:r w:rsidRPr="006F356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Panerai è una antica casa fiorentina, la cui prima attività risale al lontano 1860 da Giovanni Panerai.</w:t>
      </w:r>
      <w:r w:rsidRPr="006F356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 cavallo fra le due Guerre la Regia Marina Italiana commissionerà a Panerai un orologio impermeabile, robusto e affidabile e soprattutto facilmente leggibile al buio e sott’acqua.</w:t>
      </w:r>
      <w:r w:rsidRPr="006F356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Da questa esigenza nasce nel 1936 il primo prototipo dell’orologio </w:t>
      </w:r>
      <w:proofErr w:type="spellStart"/>
      <w:r w:rsidRPr="006F356B">
        <w:rPr>
          <w:rFonts w:ascii="Times New Roman" w:eastAsia="Times New Roman" w:hAnsi="Times New Roman" w:cs="Times New Roman"/>
          <w:sz w:val="24"/>
          <w:szCs w:val="24"/>
          <w:lang w:eastAsia="it-IT"/>
        </w:rPr>
        <w:t>Radiomir</w:t>
      </w:r>
      <w:proofErr w:type="spellEnd"/>
      <w:r w:rsidRPr="006F356B">
        <w:rPr>
          <w:rFonts w:ascii="Times New Roman" w:eastAsia="Times New Roman" w:hAnsi="Times New Roman" w:cs="Times New Roman"/>
          <w:sz w:val="24"/>
          <w:szCs w:val="24"/>
          <w:lang w:eastAsia="it-IT"/>
        </w:rPr>
        <w:t>, entrato in produzione nel 1938.</w:t>
      </w:r>
      <w:r w:rsidRPr="006F356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Seguirà nel 1943 la realizzazione del </w:t>
      </w:r>
      <w:proofErr w:type="spellStart"/>
      <w:r w:rsidRPr="006F356B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proofErr w:type="spellEnd"/>
      <w:r w:rsidRPr="006F356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primo cronografo, il Mare Nostrum, destinato agli ufficiali di coperta.</w:t>
      </w:r>
      <w:r w:rsidRPr="006F356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Negli stessi anni prenderà forma un’importante innovazione tecnica, che rimarrà una caratteristica distintiva dei Panerai: il dispositivo proteggi corona a leva per il bloccaggio (brevetto esclusivo di Panerai), che consentirà agli orologi Panerai la possibilità di </w:t>
      </w:r>
      <w:proofErr w:type="spellStart"/>
      <w:r w:rsidRPr="006F356B">
        <w:rPr>
          <w:rFonts w:ascii="Times New Roman" w:eastAsia="Times New Roman" w:hAnsi="Times New Roman" w:cs="Times New Roman"/>
          <w:sz w:val="24"/>
          <w:szCs w:val="24"/>
          <w:lang w:eastAsia="it-IT"/>
        </w:rPr>
        <w:t>cendere</w:t>
      </w:r>
      <w:proofErr w:type="spellEnd"/>
      <w:r w:rsidRPr="006F356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fino a 200 metri di profondità.</w:t>
      </w:r>
      <w:r w:rsidRPr="006F356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Quando nel 1949 la miscela </w:t>
      </w:r>
      <w:proofErr w:type="spellStart"/>
      <w:r w:rsidRPr="006F356B">
        <w:rPr>
          <w:rFonts w:ascii="Times New Roman" w:eastAsia="Times New Roman" w:hAnsi="Times New Roman" w:cs="Times New Roman"/>
          <w:sz w:val="24"/>
          <w:szCs w:val="24"/>
          <w:lang w:eastAsia="it-IT"/>
        </w:rPr>
        <w:t>Radiomir</w:t>
      </w:r>
      <w:proofErr w:type="spellEnd"/>
      <w:r w:rsidRPr="006F356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viene sostituita dal brevetto </w:t>
      </w:r>
      <w:proofErr w:type="spellStart"/>
      <w:r w:rsidRPr="006F356B">
        <w:rPr>
          <w:rFonts w:ascii="Times New Roman" w:eastAsia="Times New Roman" w:hAnsi="Times New Roman" w:cs="Times New Roman"/>
          <w:sz w:val="24"/>
          <w:szCs w:val="24"/>
          <w:lang w:eastAsia="it-IT"/>
        </w:rPr>
        <w:t>Luminor</w:t>
      </w:r>
      <w:proofErr w:type="spellEnd"/>
      <w:r w:rsidRPr="006F356B">
        <w:rPr>
          <w:rFonts w:ascii="Times New Roman" w:eastAsia="Times New Roman" w:hAnsi="Times New Roman" w:cs="Times New Roman"/>
          <w:sz w:val="24"/>
          <w:szCs w:val="24"/>
          <w:lang w:eastAsia="it-IT"/>
        </w:rPr>
        <w:t>, una sostanza luminescente a base di trizio, questa darà il nome al nuovo modello.</w:t>
      </w:r>
    </w:p>
    <w:p w:rsidR="006F356B" w:rsidRPr="006F356B" w:rsidRDefault="006F356B" w:rsidP="006F35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6F356B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Servizio fotografico Manutenzione e revisione Panerai </w:t>
      </w:r>
      <w:proofErr w:type="spellStart"/>
      <w:r w:rsidRPr="006F356B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Luminor</w:t>
      </w:r>
      <w:proofErr w:type="spellEnd"/>
      <w:r w:rsidRPr="006F356B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 Base PAM 55</w:t>
      </w:r>
    </w:p>
    <w:p w:rsidR="006F356B" w:rsidRPr="006F356B" w:rsidRDefault="006F356B" w:rsidP="006F3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6099175" cy="4572000"/>
            <wp:effectExtent l="0" t="0" r="0" b="0"/>
            <wp:docPr id="6" name="Immagine 6" descr="Panerai-Luminor-Base-PAM-55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nerai-Luminor-Base-PAM-55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56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Il calibro base Panerai è l’</w:t>
      </w:r>
      <w:proofErr w:type="spellStart"/>
      <w:r w:rsidRPr="006F356B">
        <w:rPr>
          <w:rFonts w:ascii="Times New Roman" w:eastAsia="Times New Roman" w:hAnsi="Times New Roman" w:cs="Times New Roman"/>
          <w:sz w:val="24"/>
          <w:szCs w:val="24"/>
          <w:lang w:eastAsia="it-IT"/>
        </w:rPr>
        <w:t>Unitas</w:t>
      </w:r>
      <w:proofErr w:type="spellEnd"/>
      <w:r w:rsidRPr="006F356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6497, opportunamente personalizzato con loghi </w:t>
      </w:r>
      <w:proofErr w:type="spellStart"/>
      <w:r w:rsidRPr="006F356B">
        <w:rPr>
          <w:rFonts w:ascii="Times New Roman" w:eastAsia="Times New Roman" w:hAnsi="Times New Roman" w:cs="Times New Roman"/>
          <w:sz w:val="24"/>
          <w:szCs w:val="24"/>
          <w:lang w:eastAsia="it-IT"/>
        </w:rPr>
        <w:t>anglage</w:t>
      </w:r>
      <w:proofErr w:type="spellEnd"/>
      <w:r w:rsidRPr="006F356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perlage in casa Panerai.</w:t>
      </w:r>
      <w:r w:rsidRPr="006F356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6F356B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Questo calibro ancora non presenta la modifica del ponte staccato della ruota scappamento e la regolazione bilanciere a collo di cigno poiché appartiene alla serie più datate.</w:t>
      </w:r>
    </w:p>
    <w:p w:rsidR="006F356B" w:rsidRPr="006F356B" w:rsidRDefault="006F356B" w:rsidP="006F3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6099175" cy="4572000"/>
            <wp:effectExtent l="0" t="0" r="0" b="0"/>
            <wp:docPr id="5" name="Immagine 5" descr="Panerai-Luminor-Base-PAM-55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nerai-Luminor-Base-PAM-55-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56B" w:rsidRPr="006F356B" w:rsidRDefault="006F356B" w:rsidP="006F3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lastRenderedPageBreak/>
        <w:drawing>
          <wp:inline distT="0" distB="0" distL="0" distR="0">
            <wp:extent cx="6099175" cy="4572000"/>
            <wp:effectExtent l="0" t="0" r="0" b="0"/>
            <wp:docPr id="4" name="Immagine 4" descr="Panerai-Luminor-Base-PAM-55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nerai-Luminor-Base-PAM-55-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56B" w:rsidRPr="006F356B" w:rsidRDefault="006F356B" w:rsidP="006F3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lastRenderedPageBreak/>
        <w:drawing>
          <wp:inline distT="0" distB="0" distL="0" distR="0">
            <wp:extent cx="6099175" cy="4572000"/>
            <wp:effectExtent l="0" t="0" r="0" b="0"/>
            <wp:docPr id="3" name="Immagine 3" descr="Panerai-Luminor-Base-PAM-55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nerai-Luminor-Base-PAM-55-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56B" w:rsidRPr="006F356B" w:rsidRDefault="006F356B" w:rsidP="006F3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lastRenderedPageBreak/>
        <w:drawing>
          <wp:inline distT="0" distB="0" distL="0" distR="0">
            <wp:extent cx="6099175" cy="4572000"/>
            <wp:effectExtent l="0" t="0" r="0" b="0"/>
            <wp:docPr id="2" name="Immagine 2" descr="Panerai-Luminor-Base-PAM-55-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nerai-Luminor-Base-PAM-55-0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56B" w:rsidRPr="006F356B" w:rsidRDefault="006F356B" w:rsidP="006F3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lastRenderedPageBreak/>
        <w:drawing>
          <wp:inline distT="0" distB="0" distL="0" distR="0">
            <wp:extent cx="6099175" cy="4572000"/>
            <wp:effectExtent l="0" t="0" r="0" b="0"/>
            <wp:docPr id="1" name="Immagine 1" descr="Panerai-Luminor-Base-PAM-55-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nerai-Luminor-Base-PAM-55-0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04B" w:rsidRDefault="0007304B"/>
    <w:sectPr w:rsidR="000730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D4A9E"/>
    <w:multiLevelType w:val="multilevel"/>
    <w:tmpl w:val="B5F4D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56B"/>
    <w:rsid w:val="0007304B"/>
    <w:rsid w:val="003A4E63"/>
    <w:rsid w:val="006F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6F35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6F35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F356B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F356B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F356B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6F3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3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35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6F35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6F35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F356B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F356B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F356B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6F3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3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35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6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1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0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67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1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8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98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Covarelli Gianluca</dc:creator>
  <cp:lastModifiedBy>Covarelli Gianluca</cp:lastModifiedBy>
  <cp:revision>1</cp:revision>
  <dcterms:created xsi:type="dcterms:W3CDTF">2016-05-14T08:08:00Z</dcterms:created>
  <dcterms:modified xsi:type="dcterms:W3CDTF">2016-05-14T08:09:00Z</dcterms:modified>
</cp:coreProperties>
</file>